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D6" w:rsidRPr="009837D6" w:rsidRDefault="009837D6" w:rsidP="009837D6">
      <w:pPr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9837D6">
        <w:rPr>
          <w:rFonts w:ascii="Arial Narrow" w:hAnsi="Arial Narrow"/>
          <w:b/>
          <w:sz w:val="26"/>
          <w:szCs w:val="26"/>
          <w:u w:val="single"/>
        </w:rPr>
        <w:t>Date: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6"/>
        </w:rPr>
        <w:t>25/04/2015</w:t>
      </w:r>
      <w:r w:rsidRPr="009837D6">
        <w:rPr>
          <w:rFonts w:ascii="Arial Narrow" w:hAnsi="Arial Narrow"/>
          <w:b/>
          <w:sz w:val="26"/>
          <w:szCs w:val="26"/>
        </w:rPr>
        <w:t xml:space="preserve">                        </w:t>
      </w:r>
      <w:r w:rsidR="00DF2760">
        <w:rPr>
          <w:rFonts w:ascii="Arial Narrow" w:hAnsi="Arial Narrow"/>
          <w:b/>
          <w:sz w:val="26"/>
          <w:szCs w:val="26"/>
        </w:rPr>
        <w:t xml:space="preserve">                           </w:t>
      </w:r>
      <w:r w:rsidRPr="009837D6">
        <w:rPr>
          <w:rFonts w:ascii="Arial Narrow" w:hAnsi="Arial Narrow"/>
          <w:b/>
          <w:sz w:val="26"/>
          <w:szCs w:val="26"/>
        </w:rPr>
        <w:t xml:space="preserve">  </w:t>
      </w:r>
      <w:r w:rsidR="00DF2760">
        <w:rPr>
          <w:rFonts w:ascii="Arial Narrow" w:hAnsi="Arial Narrow"/>
          <w:b/>
          <w:sz w:val="26"/>
          <w:szCs w:val="26"/>
        </w:rPr>
        <w:t xml:space="preserve">                </w:t>
      </w:r>
      <w:r w:rsidRPr="009837D6">
        <w:rPr>
          <w:rFonts w:ascii="Arial Narrow" w:hAnsi="Arial Narrow"/>
          <w:b/>
          <w:sz w:val="26"/>
          <w:szCs w:val="26"/>
          <w:u w:val="single"/>
        </w:rPr>
        <w:t>Production: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6"/>
        </w:rPr>
        <w:t>Shoes to Fill</w:t>
      </w:r>
      <w:r w:rsidR="00DF2760">
        <w:rPr>
          <w:rFonts w:ascii="Arial Narrow" w:hAnsi="Arial Narrow"/>
          <w:b/>
          <w:sz w:val="26"/>
          <w:szCs w:val="26"/>
        </w:rPr>
        <w:t xml:space="preserve">              </w:t>
      </w:r>
      <w:r w:rsidRPr="009837D6">
        <w:rPr>
          <w:rFonts w:ascii="Arial Narrow" w:hAnsi="Arial Narrow"/>
          <w:b/>
          <w:sz w:val="26"/>
          <w:szCs w:val="26"/>
        </w:rPr>
        <w:t xml:space="preserve">                                                </w:t>
      </w:r>
      <w:r w:rsidR="00DF2760">
        <w:rPr>
          <w:rFonts w:ascii="Arial Narrow" w:hAnsi="Arial Narrow"/>
          <w:b/>
          <w:sz w:val="26"/>
          <w:szCs w:val="26"/>
        </w:rPr>
        <w:t xml:space="preserve">                   </w:t>
      </w:r>
      <w:r w:rsidRPr="009837D6">
        <w:rPr>
          <w:rFonts w:ascii="Arial Narrow" w:hAnsi="Arial Narrow"/>
          <w:b/>
          <w:sz w:val="26"/>
          <w:szCs w:val="26"/>
          <w:u w:val="single"/>
        </w:rPr>
        <w:t>Page No: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6"/>
        </w:rPr>
        <w:t>1</w:t>
      </w:r>
      <w:r w:rsidRPr="009837D6">
        <w:rPr>
          <w:rFonts w:ascii="Arial Narrow" w:hAnsi="Arial Narrow"/>
          <w:b/>
          <w:sz w:val="26"/>
          <w:szCs w:val="26"/>
        </w:rPr>
        <w:t xml:space="preserve"> </w:t>
      </w:r>
    </w:p>
    <w:p w:rsidR="009837D6" w:rsidRPr="00DF2760" w:rsidRDefault="009837D6" w:rsidP="009837D6">
      <w:pPr>
        <w:rPr>
          <w:rFonts w:ascii="Arial Narrow" w:hAnsi="Arial Narrow"/>
          <w:sz w:val="24"/>
          <w:szCs w:val="26"/>
        </w:rPr>
      </w:pPr>
      <w:r w:rsidRPr="009837D6">
        <w:rPr>
          <w:rFonts w:ascii="Arial Narrow" w:hAnsi="Arial Narrow"/>
          <w:b/>
          <w:sz w:val="26"/>
          <w:szCs w:val="26"/>
          <w:u w:val="single"/>
        </w:rPr>
        <w:t>Venue:</w:t>
      </w:r>
      <w:r w:rsidRPr="009837D6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6"/>
        </w:rPr>
        <w:t>Lincoln Performing Arts Centre</w:t>
      </w:r>
      <w:r w:rsidR="00DF2760">
        <w:rPr>
          <w:rFonts w:ascii="Arial Narrow" w:hAnsi="Arial Narrow"/>
          <w:sz w:val="24"/>
          <w:szCs w:val="26"/>
        </w:rPr>
        <w:t xml:space="preserve">                                       </w:t>
      </w:r>
      <w:r w:rsidR="00DF2760">
        <w:rPr>
          <w:rFonts w:ascii="Arial Narrow" w:hAnsi="Arial Narrow"/>
          <w:b/>
          <w:sz w:val="26"/>
          <w:szCs w:val="26"/>
          <w:u w:val="single"/>
        </w:rPr>
        <w:t xml:space="preserve">Date of Performance: </w:t>
      </w:r>
      <w:r w:rsidR="00DF2760">
        <w:rPr>
          <w:rFonts w:ascii="Arial Narrow" w:hAnsi="Arial Narrow"/>
          <w:sz w:val="24"/>
          <w:szCs w:val="26"/>
        </w:rPr>
        <w:t xml:space="preserve">18/05/2015                                     </w:t>
      </w:r>
      <w:r w:rsidR="00DF2760">
        <w:rPr>
          <w:rFonts w:ascii="Arial Narrow" w:hAnsi="Arial Narrow"/>
          <w:b/>
          <w:sz w:val="26"/>
          <w:szCs w:val="26"/>
          <w:u w:val="single"/>
        </w:rPr>
        <w:t xml:space="preserve">Time of Performance: </w:t>
      </w:r>
      <w:r w:rsidR="00DF2760">
        <w:rPr>
          <w:rFonts w:ascii="Arial Narrow" w:hAnsi="Arial Narrow"/>
          <w:sz w:val="24"/>
          <w:szCs w:val="26"/>
        </w:rPr>
        <w:t>19:30 PM</w:t>
      </w:r>
    </w:p>
    <w:p w:rsidR="009837D6" w:rsidRDefault="00DF2760" w:rsidP="009837D6">
      <w:pPr>
        <w:rPr>
          <w:rFonts w:ascii="Arial Narrow" w:hAnsi="Arial Narrow"/>
          <w:sz w:val="24"/>
          <w:szCs w:val="26"/>
        </w:rPr>
      </w:pPr>
      <w:r w:rsidRPr="009837D6">
        <w:rPr>
          <w:rFonts w:ascii="Arial Narrow" w:hAnsi="Arial Narrow"/>
          <w:b/>
          <w:sz w:val="26"/>
          <w:szCs w:val="26"/>
          <w:u w:val="single"/>
        </w:rPr>
        <w:t>Completed by:</w:t>
      </w:r>
      <w:r w:rsidRPr="009837D6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6"/>
        </w:rPr>
        <w:t>Emmie Kearns (Stage Manager)</w:t>
      </w:r>
      <w:r>
        <w:rPr>
          <w:rFonts w:ascii="Arial Narrow" w:hAnsi="Arial Narrow"/>
          <w:b/>
          <w:sz w:val="26"/>
          <w:szCs w:val="26"/>
        </w:rPr>
        <w:t xml:space="preserve">     </w:t>
      </w:r>
    </w:p>
    <w:p w:rsidR="00DF2760" w:rsidRPr="00DF2760" w:rsidRDefault="00DF2760" w:rsidP="009837D6">
      <w:pPr>
        <w:rPr>
          <w:rFonts w:ascii="Arial Narrow" w:hAnsi="Arial Narrow"/>
          <w:sz w:val="24"/>
          <w:szCs w:val="26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093"/>
        <w:gridCol w:w="3260"/>
        <w:gridCol w:w="851"/>
        <w:gridCol w:w="3002"/>
        <w:gridCol w:w="3080"/>
        <w:gridCol w:w="1466"/>
        <w:gridCol w:w="913"/>
      </w:tblGrid>
      <w:tr w:rsidR="00DF2760" w:rsidTr="00833DD9">
        <w:trPr>
          <w:trHeight w:val="414"/>
        </w:trPr>
        <w:tc>
          <w:tcPr>
            <w:tcW w:w="209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RISK HAZARD</w:t>
            </w:r>
          </w:p>
        </w:tc>
        <w:tc>
          <w:tcPr>
            <w:tcW w:w="326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WHO MIGHT BE HARMED</w:t>
            </w:r>
          </w:p>
        </w:tc>
        <w:tc>
          <w:tcPr>
            <w:tcW w:w="851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RISK</w:t>
            </w:r>
          </w:p>
        </w:tc>
        <w:tc>
          <w:tcPr>
            <w:tcW w:w="3002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LIST OF ANY CONTROLS</w:t>
            </w:r>
          </w:p>
        </w:tc>
        <w:tc>
          <w:tcPr>
            <w:tcW w:w="308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ADDITIONTAL CONTROLS</w:t>
            </w:r>
          </w:p>
        </w:tc>
        <w:tc>
          <w:tcPr>
            <w:tcW w:w="1466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ACTIONED</w:t>
            </w:r>
          </w:p>
        </w:tc>
        <w:tc>
          <w:tcPr>
            <w:tcW w:w="91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  <w:shd w:val="clear" w:color="auto" w:fill="CC0099"/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DATE</w:t>
            </w:r>
          </w:p>
        </w:tc>
      </w:tr>
      <w:tr w:rsidR="009837D6" w:rsidTr="00833DD9">
        <w:trPr>
          <w:trHeight w:val="535"/>
        </w:trPr>
        <w:tc>
          <w:tcPr>
            <w:tcW w:w="209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DF2760" w:rsidRDefault="00DF2760" w:rsidP="009837D6">
            <w:pPr>
              <w:rPr>
                <w:rFonts w:ascii="Arial Narrow" w:hAnsi="Arial Narrow"/>
                <w:sz w:val="24"/>
                <w:szCs w:val="26"/>
              </w:rPr>
            </w:pPr>
            <w:r w:rsidRPr="00DF2760">
              <w:rPr>
                <w:rFonts w:ascii="Arial Narrow" w:hAnsi="Arial Narrow"/>
                <w:sz w:val="24"/>
                <w:szCs w:val="26"/>
              </w:rPr>
              <w:t>Slips, trips and falls.</w:t>
            </w:r>
          </w:p>
        </w:tc>
        <w:tc>
          <w:tcPr>
            <w:tcW w:w="326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DF2760" w:rsidRDefault="00DF2760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Cast</w:t>
            </w:r>
          </w:p>
        </w:tc>
        <w:tc>
          <w:tcPr>
            <w:tcW w:w="851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DF2760" w:rsidRDefault="00DF2760" w:rsidP="009837D6">
            <w:pPr>
              <w:rPr>
                <w:rFonts w:ascii="Arial Narrow" w:hAnsi="Arial Narrow"/>
                <w:sz w:val="26"/>
                <w:szCs w:val="26"/>
              </w:rPr>
            </w:pPr>
            <w:r w:rsidRPr="00DF2760">
              <w:rPr>
                <w:rFonts w:ascii="Arial Narrow" w:hAnsi="Arial Narrow"/>
                <w:sz w:val="24"/>
                <w:szCs w:val="26"/>
              </w:rPr>
              <w:t>M</w:t>
            </w:r>
          </w:p>
        </w:tc>
        <w:tc>
          <w:tcPr>
            <w:tcW w:w="3002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3B43FA" w:rsidRPr="00DF2760" w:rsidRDefault="00DF2760" w:rsidP="003B43F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All cables to be kept tidy and away from entrances and exits.</w:t>
            </w:r>
            <w:r>
              <w:rPr>
                <w:rFonts w:ascii="Arial Narrow" w:hAnsi="Arial Narrow"/>
                <w:sz w:val="26"/>
                <w:szCs w:val="26"/>
              </w:rPr>
              <w:br/>
              <w:t>Cables to be taped down or covered.</w:t>
            </w:r>
            <w:r>
              <w:rPr>
                <w:rFonts w:ascii="Arial Narrow" w:hAnsi="Arial Narrow"/>
                <w:sz w:val="26"/>
                <w:szCs w:val="26"/>
              </w:rPr>
              <w:br/>
            </w:r>
            <w:r w:rsidR="003B43FA">
              <w:rPr>
                <w:rFonts w:ascii="Arial Narrow" w:hAnsi="Arial Narrow"/>
                <w:sz w:val="26"/>
                <w:szCs w:val="26"/>
              </w:rPr>
              <w:t>Cast to be notified of any lose cables and to be cautious.</w:t>
            </w:r>
            <w:r w:rsidR="003B43FA">
              <w:rPr>
                <w:rFonts w:ascii="Arial Narrow" w:hAnsi="Arial Narrow"/>
                <w:sz w:val="26"/>
                <w:szCs w:val="26"/>
              </w:rPr>
              <w:br/>
              <w:t>Any spills to be wiped and dried.</w:t>
            </w:r>
            <w:r w:rsidR="003B43FA">
              <w:rPr>
                <w:rFonts w:ascii="Arial Narrow" w:hAnsi="Arial Narrow"/>
                <w:sz w:val="26"/>
                <w:szCs w:val="26"/>
              </w:rPr>
              <w:br/>
              <w:t>Edges of level changes to be marked.</w:t>
            </w:r>
          </w:p>
        </w:tc>
        <w:tc>
          <w:tcPr>
            <w:tcW w:w="308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3B43FA" w:rsidRDefault="003B43FA" w:rsidP="009837D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Any potential hazards, cast to be told and if needed/where appropriate warning tape or signs to be used. </w:t>
            </w:r>
          </w:p>
        </w:tc>
        <w:tc>
          <w:tcPr>
            <w:tcW w:w="1466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837D6" w:rsidTr="00833DD9">
        <w:trPr>
          <w:trHeight w:val="563"/>
        </w:trPr>
        <w:tc>
          <w:tcPr>
            <w:tcW w:w="209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3B43FA" w:rsidRDefault="003B43FA" w:rsidP="009837D6">
            <w:pPr>
              <w:rPr>
                <w:rFonts w:ascii="Arial Narrow" w:hAnsi="Arial Narrow"/>
                <w:sz w:val="24"/>
                <w:szCs w:val="26"/>
              </w:rPr>
            </w:pPr>
            <w:r w:rsidRPr="003B43FA">
              <w:rPr>
                <w:rFonts w:ascii="Arial Narrow" w:hAnsi="Arial Narrow"/>
                <w:sz w:val="24"/>
                <w:szCs w:val="26"/>
              </w:rPr>
              <w:t>Chairs</w:t>
            </w:r>
            <w:r>
              <w:rPr>
                <w:rFonts w:ascii="Arial Narrow" w:hAnsi="Arial Narrow"/>
                <w:sz w:val="24"/>
                <w:szCs w:val="26"/>
              </w:rPr>
              <w:br/>
              <w:t xml:space="preserve">Cast may trip or fall off. </w:t>
            </w:r>
          </w:p>
        </w:tc>
        <w:tc>
          <w:tcPr>
            <w:tcW w:w="326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3B43FA" w:rsidRDefault="003B43FA" w:rsidP="009837D6">
            <w:pPr>
              <w:rPr>
                <w:rFonts w:ascii="Arial Narrow" w:hAnsi="Arial Narrow"/>
                <w:sz w:val="24"/>
                <w:szCs w:val="26"/>
              </w:rPr>
            </w:pPr>
            <w:r w:rsidRPr="003B43FA">
              <w:rPr>
                <w:rFonts w:ascii="Arial Narrow" w:hAnsi="Arial Narrow"/>
                <w:sz w:val="24"/>
                <w:szCs w:val="26"/>
              </w:rPr>
              <w:t xml:space="preserve">Cast </w:t>
            </w:r>
          </w:p>
        </w:tc>
        <w:tc>
          <w:tcPr>
            <w:tcW w:w="851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3B43FA" w:rsidRDefault="003B43FA" w:rsidP="009837D6">
            <w:pPr>
              <w:rPr>
                <w:rFonts w:ascii="Arial Narrow" w:hAnsi="Arial Narrow"/>
                <w:sz w:val="24"/>
                <w:szCs w:val="26"/>
              </w:rPr>
            </w:pPr>
            <w:r w:rsidRPr="003B43FA">
              <w:rPr>
                <w:rFonts w:ascii="Arial Narrow" w:hAnsi="Arial Narrow"/>
                <w:sz w:val="24"/>
                <w:szCs w:val="26"/>
              </w:rPr>
              <w:t>L</w:t>
            </w:r>
          </w:p>
        </w:tc>
        <w:tc>
          <w:tcPr>
            <w:tcW w:w="3002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3B43FA" w:rsidRDefault="003B43FA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Cast to be careful when using chairs</w:t>
            </w:r>
            <w:r w:rsidR="00E63FC3">
              <w:rPr>
                <w:rFonts w:ascii="Arial Narrow" w:hAnsi="Arial Narrow"/>
                <w:sz w:val="24"/>
                <w:szCs w:val="26"/>
              </w:rPr>
              <w:t>.</w:t>
            </w:r>
            <w:r w:rsidR="00E63FC3">
              <w:rPr>
                <w:rFonts w:ascii="Arial Narrow" w:hAnsi="Arial Narrow"/>
                <w:sz w:val="24"/>
                <w:szCs w:val="26"/>
              </w:rPr>
              <w:br/>
              <w:t xml:space="preserve">Tape to mark where chairs are supposed to be. </w:t>
            </w:r>
          </w:p>
        </w:tc>
        <w:tc>
          <w:tcPr>
            <w:tcW w:w="308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E63FC3" w:rsidRDefault="00E63FC3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Check all chairs that are being used in the performance before the show for breakages.</w:t>
            </w:r>
          </w:p>
        </w:tc>
        <w:tc>
          <w:tcPr>
            <w:tcW w:w="1466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33DD9" w:rsidTr="00833DD9">
        <w:trPr>
          <w:trHeight w:val="535"/>
        </w:trPr>
        <w:tc>
          <w:tcPr>
            <w:tcW w:w="209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C25E89" w:rsidRDefault="00C25E89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Props, in particular</w:t>
            </w:r>
            <w:r>
              <w:rPr>
                <w:rFonts w:ascii="Arial Narrow" w:hAnsi="Arial Narrow"/>
                <w:sz w:val="24"/>
                <w:szCs w:val="26"/>
              </w:rPr>
              <w:br/>
              <w:t xml:space="preserve">stage to be covered by shoes. </w:t>
            </w:r>
          </w:p>
        </w:tc>
        <w:tc>
          <w:tcPr>
            <w:tcW w:w="326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C25E89" w:rsidRDefault="00C25E89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Cast</w:t>
            </w:r>
          </w:p>
        </w:tc>
        <w:tc>
          <w:tcPr>
            <w:tcW w:w="851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Pr="00C25E89" w:rsidRDefault="00C25E89" w:rsidP="009837D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</w:t>
            </w:r>
          </w:p>
        </w:tc>
        <w:tc>
          <w:tcPr>
            <w:tcW w:w="3002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C25E89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Cast to be extra cautious when moving on stage. </w:t>
            </w:r>
          </w:p>
          <w:p w:rsidR="00C25E89" w:rsidRPr="00C25E89" w:rsidRDefault="00C25E89" w:rsidP="009837D6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All props will be tested with and practised with </w:t>
            </w:r>
          </w:p>
        </w:tc>
        <w:tc>
          <w:tcPr>
            <w:tcW w:w="3080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12" w:space="0" w:color="CC0099"/>
              <w:left w:val="single" w:sz="12" w:space="0" w:color="CC0099"/>
              <w:bottom w:val="single" w:sz="12" w:space="0" w:color="CC0099"/>
              <w:right w:val="single" w:sz="12" w:space="0" w:color="CC0099"/>
            </w:tcBorders>
          </w:tcPr>
          <w:p w:rsidR="009837D6" w:rsidRDefault="009837D6" w:rsidP="009837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C25E89" w:rsidRPr="00405EA7" w:rsidRDefault="009837D6" w:rsidP="00C25E89">
      <w:pPr>
        <w:rPr>
          <w:rFonts w:ascii="Arial Narrow" w:hAnsi="Arial Narrow"/>
          <w:b/>
          <w:sz w:val="28"/>
        </w:rPr>
      </w:pPr>
      <w:r w:rsidRPr="009837D6">
        <w:rPr>
          <w:rFonts w:ascii="Arial Narrow" w:hAnsi="Arial Narrow"/>
          <w:b/>
          <w:sz w:val="26"/>
          <w:szCs w:val="26"/>
        </w:rPr>
        <w:lastRenderedPageBreak/>
        <w:tab/>
      </w:r>
      <w:r w:rsidR="00405EA7">
        <w:rPr>
          <w:rFonts w:ascii="Arial Narrow" w:hAnsi="Arial Narrow"/>
          <w:b/>
          <w:sz w:val="28"/>
        </w:rPr>
        <w:tab/>
      </w:r>
      <w:r w:rsidR="00405EA7">
        <w:rPr>
          <w:rFonts w:ascii="Arial Narrow" w:hAnsi="Arial Narrow"/>
          <w:b/>
          <w:sz w:val="28"/>
        </w:rPr>
        <w:br/>
      </w:r>
      <w:r w:rsidR="00C25E89" w:rsidRPr="009837D6">
        <w:rPr>
          <w:rFonts w:ascii="Arial Narrow" w:hAnsi="Arial Narrow"/>
          <w:b/>
          <w:sz w:val="26"/>
          <w:szCs w:val="26"/>
          <w:u w:val="single"/>
        </w:rPr>
        <w:t>Production:</w:t>
      </w:r>
      <w:r w:rsidR="00C25E89">
        <w:rPr>
          <w:rFonts w:ascii="Arial Narrow" w:hAnsi="Arial Narrow"/>
          <w:b/>
          <w:sz w:val="26"/>
          <w:szCs w:val="26"/>
        </w:rPr>
        <w:t xml:space="preserve"> </w:t>
      </w:r>
      <w:r w:rsidR="00C25E89">
        <w:rPr>
          <w:rFonts w:ascii="Arial Narrow" w:hAnsi="Arial Narrow"/>
          <w:sz w:val="24"/>
          <w:szCs w:val="26"/>
        </w:rPr>
        <w:t>Shoes to Fill</w:t>
      </w:r>
      <w:r w:rsidR="00C25E89">
        <w:rPr>
          <w:rFonts w:ascii="Arial Narrow" w:hAnsi="Arial Narrow"/>
          <w:b/>
          <w:sz w:val="26"/>
          <w:szCs w:val="26"/>
        </w:rPr>
        <w:t xml:space="preserve">              </w:t>
      </w:r>
      <w:r w:rsidR="00C25E89" w:rsidRPr="009837D6">
        <w:rPr>
          <w:rFonts w:ascii="Arial Narrow" w:hAnsi="Arial Narrow"/>
          <w:b/>
          <w:sz w:val="26"/>
          <w:szCs w:val="26"/>
        </w:rPr>
        <w:t xml:space="preserve">                                                </w:t>
      </w:r>
      <w:r w:rsidR="00C25E89"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C25E89" w:rsidRPr="009837D6">
        <w:rPr>
          <w:rFonts w:ascii="Arial Narrow" w:hAnsi="Arial Narrow"/>
          <w:b/>
          <w:sz w:val="26"/>
          <w:szCs w:val="26"/>
          <w:u w:val="single"/>
        </w:rPr>
        <w:t>Page No:</w:t>
      </w:r>
      <w:r w:rsidR="00C25E89">
        <w:rPr>
          <w:rFonts w:ascii="Arial Narrow" w:hAnsi="Arial Narrow"/>
          <w:b/>
          <w:sz w:val="26"/>
          <w:szCs w:val="26"/>
        </w:rPr>
        <w:t xml:space="preserve"> </w:t>
      </w:r>
      <w:r w:rsidR="00C25E89">
        <w:rPr>
          <w:rFonts w:ascii="Arial Narrow" w:hAnsi="Arial Narrow"/>
          <w:sz w:val="24"/>
          <w:szCs w:val="26"/>
        </w:rPr>
        <w:t>2</w:t>
      </w:r>
    </w:p>
    <w:tbl>
      <w:tblPr>
        <w:tblStyle w:val="TableGrid"/>
        <w:tblW w:w="14665" w:type="dxa"/>
        <w:tblBorders>
          <w:top w:val="single" w:sz="12" w:space="0" w:color="CC0099"/>
          <w:left w:val="single" w:sz="12" w:space="0" w:color="CC0099"/>
          <w:bottom w:val="single" w:sz="12" w:space="0" w:color="CC0099"/>
          <w:right w:val="single" w:sz="12" w:space="0" w:color="CC0099"/>
          <w:insideH w:val="single" w:sz="12" w:space="0" w:color="CC0099"/>
          <w:insideV w:val="single" w:sz="12" w:space="0" w:color="CC0099"/>
        </w:tblBorders>
        <w:tblLook w:val="04A0" w:firstRow="1" w:lastRow="0" w:firstColumn="1" w:lastColumn="0" w:noHBand="0" w:noVBand="1"/>
      </w:tblPr>
      <w:tblGrid>
        <w:gridCol w:w="2093"/>
        <w:gridCol w:w="3260"/>
        <w:gridCol w:w="851"/>
        <w:gridCol w:w="3002"/>
        <w:gridCol w:w="3080"/>
        <w:gridCol w:w="1466"/>
        <w:gridCol w:w="913"/>
      </w:tblGrid>
      <w:tr w:rsidR="00C25E89" w:rsidTr="00833DD9">
        <w:trPr>
          <w:trHeight w:val="414"/>
        </w:trPr>
        <w:tc>
          <w:tcPr>
            <w:tcW w:w="2093" w:type="dxa"/>
            <w:shd w:val="clear" w:color="auto" w:fill="FFFFFF" w:themeFill="background1"/>
          </w:tcPr>
          <w:p w:rsidR="00C25E89" w:rsidRPr="00C25E89" w:rsidRDefault="00C25E89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Fire/ Emergency Exit </w:t>
            </w:r>
          </w:p>
        </w:tc>
        <w:tc>
          <w:tcPr>
            <w:tcW w:w="3260" w:type="dxa"/>
            <w:shd w:val="clear" w:color="auto" w:fill="FFFFFF" w:themeFill="background1"/>
          </w:tcPr>
          <w:p w:rsidR="00C25E89" w:rsidRPr="00C25E89" w:rsidRDefault="00C25E89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Staff of venue, cast and audience members.</w:t>
            </w:r>
          </w:p>
        </w:tc>
        <w:tc>
          <w:tcPr>
            <w:tcW w:w="851" w:type="dxa"/>
            <w:shd w:val="clear" w:color="auto" w:fill="FFFFFF" w:themeFill="background1"/>
          </w:tcPr>
          <w:p w:rsidR="00C25E89" w:rsidRPr="00C25E89" w:rsidRDefault="00C25E89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</w:t>
            </w:r>
          </w:p>
        </w:tc>
        <w:tc>
          <w:tcPr>
            <w:tcW w:w="3002" w:type="dxa"/>
            <w:shd w:val="clear" w:color="auto" w:fill="FFFFFF" w:themeFill="background1"/>
          </w:tcPr>
          <w:p w:rsidR="00C25E89" w:rsidRPr="00C25E89" w:rsidRDefault="00C25E89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Make sure everyone is aware of their nearest fire exit.</w:t>
            </w:r>
          </w:p>
        </w:tc>
        <w:tc>
          <w:tcPr>
            <w:tcW w:w="3080" w:type="dxa"/>
            <w:shd w:val="clear" w:color="auto" w:fill="FFFFFF" w:themeFill="background1"/>
          </w:tcPr>
          <w:p w:rsidR="00C25E89" w:rsidRPr="00C25E89" w:rsidRDefault="00C25E89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Double check all fire exits are clear and the equipment is tested beforehand. </w:t>
            </w:r>
          </w:p>
        </w:tc>
        <w:tc>
          <w:tcPr>
            <w:tcW w:w="1466" w:type="dxa"/>
            <w:shd w:val="clear" w:color="auto" w:fill="FFFFFF" w:themeFill="background1"/>
          </w:tcPr>
          <w:p w:rsidR="00C25E89" w:rsidRDefault="00C25E89" w:rsidP="00C85B3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C25E89" w:rsidRDefault="00C25E89" w:rsidP="00C85B3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25E89" w:rsidTr="00833DD9">
        <w:trPr>
          <w:trHeight w:val="535"/>
        </w:trPr>
        <w:tc>
          <w:tcPr>
            <w:tcW w:w="2093" w:type="dxa"/>
          </w:tcPr>
          <w:p w:rsidR="00C25E89" w:rsidRPr="00DF2760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Costume</w:t>
            </w:r>
          </w:p>
        </w:tc>
        <w:tc>
          <w:tcPr>
            <w:tcW w:w="3260" w:type="dxa"/>
          </w:tcPr>
          <w:p w:rsidR="00C25E89" w:rsidRPr="00DF2760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Cast.</w:t>
            </w:r>
          </w:p>
        </w:tc>
        <w:tc>
          <w:tcPr>
            <w:tcW w:w="851" w:type="dxa"/>
          </w:tcPr>
          <w:p w:rsidR="00C25E89" w:rsidRPr="00DF2760" w:rsidRDefault="00B3719D" w:rsidP="00C85B3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</w:t>
            </w:r>
          </w:p>
        </w:tc>
        <w:tc>
          <w:tcPr>
            <w:tcW w:w="3002" w:type="dxa"/>
          </w:tcPr>
          <w:p w:rsidR="00C25E89" w:rsidRPr="00B3719D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Cast to wear sensible costume for the entirety of the performance.</w:t>
            </w:r>
          </w:p>
        </w:tc>
        <w:tc>
          <w:tcPr>
            <w:tcW w:w="3080" w:type="dxa"/>
          </w:tcPr>
          <w:p w:rsidR="00C25E89" w:rsidRPr="003B43FA" w:rsidRDefault="00C25E89" w:rsidP="00C85B3C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6" w:type="dxa"/>
          </w:tcPr>
          <w:p w:rsidR="00C25E89" w:rsidRDefault="00C25E89" w:rsidP="00C85B3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C25E89" w:rsidRDefault="00C25E89" w:rsidP="00C85B3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25E89" w:rsidTr="00833DD9">
        <w:trPr>
          <w:trHeight w:val="563"/>
        </w:trPr>
        <w:tc>
          <w:tcPr>
            <w:tcW w:w="2093" w:type="dxa"/>
          </w:tcPr>
          <w:p w:rsidR="00C25E89" w:rsidRPr="003B43FA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Lighting</w:t>
            </w:r>
            <w:r>
              <w:rPr>
                <w:rFonts w:ascii="Arial Narrow" w:hAnsi="Arial Narrow"/>
                <w:sz w:val="24"/>
                <w:szCs w:val="26"/>
              </w:rPr>
              <w:br/>
              <w:t>(Some footlights and possible flashing lights)</w:t>
            </w:r>
          </w:p>
        </w:tc>
        <w:tc>
          <w:tcPr>
            <w:tcW w:w="3260" w:type="dxa"/>
          </w:tcPr>
          <w:p w:rsidR="00C25E89" w:rsidRPr="003B43FA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Mainly cast but audience also.</w:t>
            </w:r>
          </w:p>
        </w:tc>
        <w:tc>
          <w:tcPr>
            <w:tcW w:w="851" w:type="dxa"/>
          </w:tcPr>
          <w:p w:rsidR="00C25E89" w:rsidRPr="003B43FA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</w:t>
            </w:r>
          </w:p>
        </w:tc>
        <w:tc>
          <w:tcPr>
            <w:tcW w:w="3002" w:type="dxa"/>
          </w:tcPr>
          <w:p w:rsidR="00C25E89" w:rsidRPr="003B43FA" w:rsidRDefault="00B3719D" w:rsidP="00C85B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Cast to be aware of the brightness of lighting before the show.</w:t>
            </w:r>
            <w:r>
              <w:rPr>
                <w:rFonts w:ascii="Arial Narrow" w:hAnsi="Arial Narrow"/>
                <w:sz w:val="24"/>
                <w:szCs w:val="26"/>
              </w:rPr>
              <w:br/>
              <w:t>Warn audience members that the performance may contain bright lights.</w:t>
            </w:r>
          </w:p>
        </w:tc>
        <w:tc>
          <w:tcPr>
            <w:tcW w:w="3080" w:type="dxa"/>
          </w:tcPr>
          <w:p w:rsidR="00C25E89" w:rsidRPr="00E63FC3" w:rsidRDefault="00C25E89" w:rsidP="00C85B3C">
            <w:pPr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466" w:type="dxa"/>
          </w:tcPr>
          <w:p w:rsidR="00C25E89" w:rsidRDefault="00C25E89" w:rsidP="00C85B3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C25E89" w:rsidRDefault="00C25E89" w:rsidP="00C85B3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E94513" w:rsidRPr="009837D6" w:rsidRDefault="00E94513">
      <w:pPr>
        <w:rPr>
          <w:rFonts w:ascii="Arial Narrow" w:hAnsi="Arial Narrow"/>
          <w:b/>
          <w:sz w:val="26"/>
          <w:szCs w:val="26"/>
        </w:rPr>
      </w:pPr>
    </w:p>
    <w:sectPr w:rsidR="00E94513" w:rsidRPr="009837D6" w:rsidSect="009837D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D6" w:rsidRDefault="009837D6" w:rsidP="009837D6">
      <w:pPr>
        <w:spacing w:after="0" w:line="240" w:lineRule="auto"/>
      </w:pPr>
      <w:r>
        <w:separator/>
      </w:r>
    </w:p>
  </w:endnote>
  <w:endnote w:type="continuationSeparator" w:id="0">
    <w:p w:rsidR="009837D6" w:rsidRDefault="009837D6" w:rsidP="0098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407" w:rsidRDefault="003A0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407" w:rsidRDefault="003A0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D6" w:rsidRDefault="009837D6" w:rsidP="009837D6">
      <w:pPr>
        <w:spacing w:after="0" w:line="240" w:lineRule="auto"/>
      </w:pPr>
      <w:r>
        <w:separator/>
      </w:r>
    </w:p>
  </w:footnote>
  <w:footnote w:type="continuationSeparator" w:id="0">
    <w:p w:rsidR="009837D6" w:rsidRDefault="009837D6" w:rsidP="0098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</w:rPr>
      <w:alias w:val="Title"/>
      <w:id w:val="77547040"/>
      <w:placeholder>
        <w:docPart w:val="D4A25161BF7948F589FD7299EC8678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37D6" w:rsidRDefault="009837D6" w:rsidP="009837D6">
        <w:pPr>
          <w:pStyle w:val="Header"/>
          <w:pBdr>
            <w:between w:val="single" w:sz="4" w:space="1" w:color="5B9BD5" w:themeColor="accent1"/>
          </w:pBdr>
          <w:spacing w:line="276" w:lineRule="auto"/>
        </w:pPr>
        <w:r w:rsidRPr="009837D6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9837D6" w:rsidRPr="009837D6" w:rsidRDefault="009837D6" w:rsidP="009837D6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DA11772" wp14:editId="680D4049">
          <wp:simplePos x="0" y="0"/>
          <wp:positionH relativeFrom="column">
            <wp:posOffset>7410450</wp:posOffset>
          </wp:positionH>
          <wp:positionV relativeFrom="paragraph">
            <wp:posOffset>-657860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8"/>
      </w:rPr>
      <w:t>Risk Assessment for Shoes to Fill</w:t>
    </w:r>
  </w:p>
  <w:p w:rsidR="009837D6" w:rsidRDefault="00983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6"/>
    <w:rsid w:val="000D7EEC"/>
    <w:rsid w:val="003A0407"/>
    <w:rsid w:val="003B43FA"/>
    <w:rsid w:val="00405EA7"/>
    <w:rsid w:val="00771638"/>
    <w:rsid w:val="00833DD9"/>
    <w:rsid w:val="009044A8"/>
    <w:rsid w:val="009837D6"/>
    <w:rsid w:val="00B3719D"/>
    <w:rsid w:val="00C25E89"/>
    <w:rsid w:val="00DF2760"/>
    <w:rsid w:val="00E63FC3"/>
    <w:rsid w:val="00E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D6"/>
  </w:style>
  <w:style w:type="paragraph" w:styleId="Footer">
    <w:name w:val="footer"/>
    <w:basedOn w:val="Normal"/>
    <w:link w:val="FooterChar"/>
    <w:uiPriority w:val="99"/>
    <w:unhideWhenUsed/>
    <w:rsid w:val="0098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D6"/>
  </w:style>
  <w:style w:type="table" w:styleId="TableGrid">
    <w:name w:val="Table Grid"/>
    <w:basedOn w:val="TableNormal"/>
    <w:uiPriority w:val="39"/>
    <w:rsid w:val="0098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D6"/>
  </w:style>
  <w:style w:type="paragraph" w:styleId="Footer">
    <w:name w:val="footer"/>
    <w:basedOn w:val="Normal"/>
    <w:link w:val="FooterChar"/>
    <w:uiPriority w:val="99"/>
    <w:unhideWhenUsed/>
    <w:rsid w:val="0098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D6"/>
  </w:style>
  <w:style w:type="table" w:styleId="TableGrid">
    <w:name w:val="Table Grid"/>
    <w:basedOn w:val="TableNormal"/>
    <w:uiPriority w:val="39"/>
    <w:rsid w:val="0098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25161BF7948F589FD7299EC86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0F98-D488-4234-B415-EF446120BC0E}"/>
      </w:docPartPr>
      <w:docPartBody>
        <w:p w:rsidR="00363D77" w:rsidRDefault="00011402" w:rsidP="00011402">
          <w:pPr>
            <w:pStyle w:val="D4A25161BF7948F589FD7299EC86786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02"/>
    <w:rsid w:val="00011402"/>
    <w:rsid w:val="003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25161BF7948F589FD7299EC867866">
    <w:name w:val="D4A25161BF7948F589FD7299EC867866"/>
    <w:rsid w:val="00011402"/>
  </w:style>
  <w:style w:type="paragraph" w:customStyle="1" w:styleId="F57F912B22BE4AF7882EE09BC07F1A8C">
    <w:name w:val="F57F912B22BE4AF7882EE09BC07F1A8C"/>
    <w:rsid w:val="000114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25161BF7948F589FD7299EC867866">
    <w:name w:val="D4A25161BF7948F589FD7299EC867866"/>
    <w:rsid w:val="00011402"/>
  </w:style>
  <w:style w:type="paragraph" w:customStyle="1" w:styleId="F57F912B22BE4AF7882EE09BC07F1A8C">
    <w:name w:val="F57F912B22BE4AF7882EE09BC07F1A8C"/>
    <w:rsid w:val="00011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F3C197D7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cp:lastPrinted>2015-05-14T18:57:00Z</cp:lastPrinted>
  <dcterms:created xsi:type="dcterms:W3CDTF">2015-05-14T18:57:00Z</dcterms:created>
  <dcterms:modified xsi:type="dcterms:W3CDTF">2015-05-14T18:57:00Z</dcterms:modified>
</cp:coreProperties>
</file>